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5F0" w:rsidRPr="00353D8E" w:rsidRDefault="00353D8E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>Пр</w:t>
      </w:r>
      <w:r>
        <w:rPr>
          <w:rFonts w:ascii="Times New Roman" w:hAnsi="Times New Roman"/>
          <w:sz w:val="20"/>
        </w:rPr>
        <w:t>иложение № 4</w:t>
      </w:r>
      <w:r w:rsidR="00D055F0" w:rsidRPr="00353D8E">
        <w:rPr>
          <w:rFonts w:ascii="Times New Roman" w:hAnsi="Times New Roman"/>
          <w:sz w:val="20"/>
        </w:rPr>
        <w:t xml:space="preserve">   к решению  № 120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28-ой сессии  Совета депутатов 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5-го созыва от 19.04.2019 г</w:t>
      </w:r>
    </w:p>
    <w:p w:rsidR="00D055F0" w:rsidRDefault="00D055F0" w:rsidP="00524EC0">
      <w:pPr>
        <w:spacing w:line="120" w:lineRule="auto"/>
        <w:jc w:val="right"/>
      </w:pP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>Приложение №2  к решению  № 114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27-ой сессии  Совета депутатов 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5-го созыва от 15.02. 2019г</w:t>
      </w:r>
    </w:p>
    <w:p w:rsidR="00D055F0" w:rsidRDefault="00D055F0" w:rsidP="00524EC0">
      <w:pPr>
        <w:spacing w:line="120" w:lineRule="auto"/>
        <w:jc w:val="right"/>
      </w:pP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>Приложение №1  к решению  №112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26-ой сессии  Совета депутатов 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5-го созыва от 16.01. 2019г</w:t>
      </w:r>
    </w:p>
    <w:p w:rsidR="00D055F0" w:rsidRDefault="00D055F0" w:rsidP="00524EC0">
      <w:pPr>
        <w:spacing w:line="120" w:lineRule="auto"/>
        <w:jc w:val="right"/>
      </w:pP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>Приложение № 5 к решению № 107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</w:t>
      </w:r>
      <w:r w:rsidR="00353D8E">
        <w:rPr>
          <w:rFonts w:ascii="Times New Roman" w:hAnsi="Times New Roman"/>
          <w:sz w:val="20"/>
        </w:rPr>
        <w:t xml:space="preserve">             25-ой сессии  Совета </w:t>
      </w:r>
      <w:r w:rsidRPr="00353D8E">
        <w:rPr>
          <w:rFonts w:ascii="Times New Roman" w:hAnsi="Times New Roman"/>
          <w:sz w:val="20"/>
        </w:rPr>
        <w:t>депутатов</w:t>
      </w:r>
    </w:p>
    <w:p w:rsidR="00D055F0" w:rsidRPr="00353D8E" w:rsidRDefault="00D055F0" w:rsidP="00353D8E">
      <w:pPr>
        <w:contextualSpacing/>
        <w:jc w:val="right"/>
        <w:rPr>
          <w:rFonts w:ascii="Times New Roman" w:hAnsi="Times New Roman"/>
          <w:sz w:val="20"/>
        </w:rPr>
      </w:pPr>
      <w:r w:rsidRPr="00353D8E"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</w:t>
      </w:r>
      <w:r w:rsidR="00353D8E">
        <w:rPr>
          <w:rFonts w:ascii="Times New Roman" w:hAnsi="Times New Roman"/>
          <w:sz w:val="20"/>
        </w:rPr>
        <w:t xml:space="preserve">                  </w:t>
      </w:r>
      <w:r w:rsidRPr="00353D8E">
        <w:rPr>
          <w:rFonts w:ascii="Times New Roman" w:hAnsi="Times New Roman"/>
          <w:sz w:val="20"/>
        </w:rPr>
        <w:t xml:space="preserve"> 5-го созыва от 12.12.2018</w:t>
      </w:r>
      <w:r w:rsidR="00353D8E">
        <w:rPr>
          <w:rFonts w:ascii="Times New Roman" w:hAnsi="Times New Roman"/>
          <w:sz w:val="20"/>
        </w:rPr>
        <w:t xml:space="preserve"> г</w:t>
      </w:r>
    </w:p>
    <w:p w:rsidR="00D055F0" w:rsidRPr="006F0501" w:rsidRDefault="00D055F0" w:rsidP="006F0501">
      <w:pPr>
        <w:tabs>
          <w:tab w:val="left" w:pos="43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055F0" w:rsidRPr="006F0501" w:rsidRDefault="00D055F0" w:rsidP="006F0501">
      <w:pPr>
        <w:tabs>
          <w:tab w:val="left" w:pos="43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55" w:type="dxa"/>
        <w:tblInd w:w="93" w:type="dxa"/>
        <w:tblLook w:val="00A0" w:firstRow="1" w:lastRow="0" w:firstColumn="1" w:lastColumn="0" w:noHBand="0" w:noVBand="0"/>
      </w:tblPr>
      <w:tblGrid>
        <w:gridCol w:w="2360"/>
        <w:gridCol w:w="65"/>
        <w:gridCol w:w="3686"/>
        <w:gridCol w:w="1842"/>
        <w:gridCol w:w="1353"/>
        <w:gridCol w:w="249"/>
      </w:tblGrid>
      <w:tr w:rsidR="00D055F0" w:rsidRPr="00914DD1" w:rsidTr="00524EC0">
        <w:trPr>
          <w:gridAfter w:val="1"/>
          <w:wAfter w:w="249" w:type="dxa"/>
          <w:trHeight w:val="300"/>
        </w:trPr>
        <w:tc>
          <w:tcPr>
            <w:tcW w:w="930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Источники финансирования дефицита бюджета на 2019 год</w:t>
            </w:r>
          </w:p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055F0" w:rsidRPr="00914DD1" w:rsidTr="00524EC0">
        <w:trPr>
          <w:gridAfter w:val="1"/>
          <w:wAfter w:w="249" w:type="dxa"/>
          <w:trHeight w:val="300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1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Таблица 1</w:t>
            </w:r>
          </w:p>
        </w:tc>
      </w:tr>
      <w:tr w:rsidR="00D055F0" w:rsidRPr="00914DD1" w:rsidTr="00524EC0">
        <w:trPr>
          <w:trHeight w:val="2484"/>
        </w:trPr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424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D055F0" w:rsidRPr="00914DD1" w:rsidTr="00524EC0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055F0" w:rsidRPr="00914DD1" w:rsidTr="00524EC0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RANGE!B18"/>
            <w:bookmarkEnd w:id="0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947 452,75</w:t>
            </w:r>
          </w:p>
        </w:tc>
      </w:tr>
      <w:tr w:rsidR="00D055F0" w:rsidRPr="00914DD1" w:rsidTr="00524EC0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5F0" w:rsidRPr="00914DD1" w:rsidRDefault="00D055F0" w:rsidP="006F0501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8C3E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947 452,75 </w:t>
            </w:r>
          </w:p>
        </w:tc>
      </w:tr>
      <w:tr w:rsidR="00D055F0" w:rsidRPr="00914DD1" w:rsidTr="00524EC0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-12 314 870  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55F0" w:rsidRPr="00914DD1" w:rsidTr="00524EC0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-12 314 870  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55F0" w:rsidRPr="00914DD1" w:rsidTr="00524EC0">
        <w:trPr>
          <w:trHeight w:val="255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353D8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262</w:t>
            </w:r>
            <w:r w:rsidR="00353D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321,75 </w:t>
            </w:r>
          </w:p>
        </w:tc>
      </w:tr>
      <w:tr w:rsidR="00D055F0" w:rsidRPr="00914DD1" w:rsidTr="00524EC0">
        <w:trPr>
          <w:trHeight w:val="450"/>
        </w:trPr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344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353D8E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262</w:t>
            </w:r>
            <w:r w:rsidR="00353D8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321,75  </w:t>
            </w:r>
          </w:p>
        </w:tc>
      </w:tr>
      <w:tr w:rsidR="00D055F0" w:rsidRPr="00914DD1" w:rsidTr="00524EC0">
        <w:trPr>
          <w:trHeight w:val="235"/>
        </w:trPr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3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F0501">
            <w:pPr>
              <w:spacing w:after="0" w:line="240" w:lineRule="auto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</w:p>
        </w:tc>
      </w:tr>
      <w:tr w:rsidR="00D055F0" w:rsidRPr="00914DD1" w:rsidTr="00524EC0">
        <w:trPr>
          <w:trHeight w:val="300"/>
        </w:trPr>
        <w:tc>
          <w:tcPr>
            <w:tcW w:w="79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</w:p>
          <w:p w:rsidR="00D055F0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055F0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055F0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D055F0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53D8E" w:rsidRDefault="00353D8E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353D8E" w:rsidRDefault="00353D8E" w:rsidP="00653D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  <w:p w:rsidR="00D055F0" w:rsidRPr="006F0501" w:rsidRDefault="00D055F0" w:rsidP="00524E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Источники финансирования дефицита бюджета на 2020-2021 годы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5F0" w:rsidRPr="00914DD1" w:rsidTr="00524EC0">
        <w:trPr>
          <w:trHeight w:val="300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5F0" w:rsidRPr="00914DD1" w:rsidTr="00524EC0">
        <w:trPr>
          <w:trHeight w:val="255"/>
        </w:trPr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55F0" w:rsidRPr="00914DD1" w:rsidTr="00524EC0">
        <w:trPr>
          <w:trHeight w:val="654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D055F0" w:rsidRPr="00914DD1" w:rsidTr="00524EC0">
        <w:trPr>
          <w:trHeight w:val="613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D055F0" w:rsidRPr="00914DD1" w:rsidTr="00524EC0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055F0" w:rsidRPr="00914DD1" w:rsidTr="00524EC0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D055F0" w:rsidRPr="00914DD1" w:rsidTr="00524EC0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5F0" w:rsidRPr="00914DD1" w:rsidRDefault="00D055F0" w:rsidP="00653D3A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5F0" w:rsidRPr="00914DD1" w:rsidRDefault="00D055F0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5F0" w:rsidRPr="00914DD1" w:rsidRDefault="00D055F0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055F0" w:rsidRPr="00914DD1" w:rsidTr="00524EC0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8528,918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55F0" w:rsidRPr="00914DD1" w:rsidTr="00524EC0">
        <w:trPr>
          <w:trHeight w:val="45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</w:t>
            </w:r>
            <w:r w:rsidRPr="00653D3A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3D3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-8528,918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055F0" w:rsidRPr="00914DD1" w:rsidTr="00524EC0">
        <w:trPr>
          <w:trHeight w:val="255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8528,918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4607,6</w:t>
            </w:r>
          </w:p>
        </w:tc>
      </w:tr>
      <w:tr w:rsidR="00D055F0" w:rsidRPr="00914DD1" w:rsidTr="00524EC0">
        <w:trPr>
          <w:trHeight w:val="681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8528,918</w:t>
            </w: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5F0" w:rsidRPr="006F0501" w:rsidRDefault="00D055F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4607,6</w:t>
            </w: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055F0" w:rsidRDefault="00D055F0" w:rsidP="0044561A"/>
    <w:sectPr w:rsidR="00D055F0" w:rsidSect="006F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676" w:rsidRDefault="00C43676" w:rsidP="00353D8E">
      <w:pPr>
        <w:spacing w:after="0" w:line="240" w:lineRule="auto"/>
      </w:pPr>
      <w:r>
        <w:separator/>
      </w:r>
    </w:p>
  </w:endnote>
  <w:endnote w:type="continuationSeparator" w:id="0">
    <w:p w:rsidR="00C43676" w:rsidRDefault="00C43676" w:rsidP="00353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676" w:rsidRDefault="00C43676" w:rsidP="00353D8E">
      <w:pPr>
        <w:spacing w:after="0" w:line="240" w:lineRule="auto"/>
      </w:pPr>
      <w:r>
        <w:separator/>
      </w:r>
    </w:p>
  </w:footnote>
  <w:footnote w:type="continuationSeparator" w:id="0">
    <w:p w:rsidR="00C43676" w:rsidRDefault="00C43676" w:rsidP="00353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386C"/>
    <w:rsid w:val="001F42EA"/>
    <w:rsid w:val="00282EDE"/>
    <w:rsid w:val="002B7B47"/>
    <w:rsid w:val="002D6C85"/>
    <w:rsid w:val="002E0EC3"/>
    <w:rsid w:val="002E7D24"/>
    <w:rsid w:val="00353D8E"/>
    <w:rsid w:val="003F45D2"/>
    <w:rsid w:val="0042442A"/>
    <w:rsid w:val="0044561A"/>
    <w:rsid w:val="0045790C"/>
    <w:rsid w:val="004F0E98"/>
    <w:rsid w:val="00524EC0"/>
    <w:rsid w:val="00550D19"/>
    <w:rsid w:val="00653D3A"/>
    <w:rsid w:val="006C6494"/>
    <w:rsid w:val="006E5B55"/>
    <w:rsid w:val="006E7CBA"/>
    <w:rsid w:val="006F0501"/>
    <w:rsid w:val="00761919"/>
    <w:rsid w:val="00771583"/>
    <w:rsid w:val="008B3DD0"/>
    <w:rsid w:val="008C3EAB"/>
    <w:rsid w:val="00914DD1"/>
    <w:rsid w:val="009B7ECA"/>
    <w:rsid w:val="009F2108"/>
    <w:rsid w:val="00A31D0E"/>
    <w:rsid w:val="00C43676"/>
    <w:rsid w:val="00C50396"/>
    <w:rsid w:val="00C52E49"/>
    <w:rsid w:val="00C8344C"/>
    <w:rsid w:val="00CD1A3F"/>
    <w:rsid w:val="00D055F0"/>
    <w:rsid w:val="00E8386C"/>
    <w:rsid w:val="00E919CC"/>
    <w:rsid w:val="00F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C8344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53D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53D8E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353D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53D8E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62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2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7</cp:revision>
  <cp:lastPrinted>2019-04-25T08:46:00Z</cp:lastPrinted>
  <dcterms:created xsi:type="dcterms:W3CDTF">2019-03-01T07:10:00Z</dcterms:created>
  <dcterms:modified xsi:type="dcterms:W3CDTF">2019-04-25T08:46:00Z</dcterms:modified>
</cp:coreProperties>
</file>